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DFF6" w14:textId="77777777" w:rsidR="00F873B5" w:rsidRPr="004A2FE7" w:rsidRDefault="00F873B5" w:rsidP="00A41078">
      <w:pPr>
        <w:pStyle w:val="Heading1"/>
        <w:jc w:val="center"/>
        <w:rPr>
          <w:rFonts w:ascii="Perpetua" w:hAnsi="Perpetua"/>
        </w:rPr>
      </w:pPr>
      <w:r w:rsidRPr="004A2FE7">
        <w:rPr>
          <w:rFonts w:ascii="Perpetua" w:hAnsi="Perpetua"/>
        </w:rPr>
        <w:t xml:space="preserve">Dunwoody High School </w:t>
      </w:r>
    </w:p>
    <w:p w14:paraId="0147D14A" w14:textId="77777777" w:rsidR="00F873B5" w:rsidRPr="004A2FE7" w:rsidRDefault="00F873B5" w:rsidP="00A41078">
      <w:pPr>
        <w:pStyle w:val="Heading1"/>
        <w:jc w:val="center"/>
        <w:rPr>
          <w:rFonts w:ascii="Perpetua" w:hAnsi="Perpetua"/>
        </w:rPr>
      </w:pPr>
      <w:r w:rsidRPr="004A2FE7">
        <w:rPr>
          <w:rFonts w:ascii="Perpetua" w:hAnsi="Perpetua"/>
        </w:rPr>
        <w:t xml:space="preserve">AP Macroeconomics </w:t>
      </w:r>
    </w:p>
    <w:p w14:paraId="5C2990E8" w14:textId="75472596" w:rsidR="00813D8E" w:rsidRDefault="00EC1CDF" w:rsidP="006D42EC">
      <w:pPr>
        <w:pStyle w:val="Heading1"/>
        <w:jc w:val="center"/>
        <w:rPr>
          <w:rFonts w:ascii="Perpetua" w:hAnsi="Perpetua"/>
        </w:rPr>
      </w:pPr>
      <w:r>
        <w:rPr>
          <w:rFonts w:ascii="Perpetua" w:hAnsi="Perpetua"/>
        </w:rPr>
        <w:t>Summer</w:t>
      </w:r>
      <w:r w:rsidR="00F873B5" w:rsidRPr="004A2FE7">
        <w:rPr>
          <w:rFonts w:ascii="Perpetua" w:hAnsi="Perpetua"/>
        </w:rPr>
        <w:t xml:space="preserve"> Assignment</w:t>
      </w:r>
      <w:r>
        <w:rPr>
          <w:rFonts w:ascii="Perpetua" w:hAnsi="Perpetua"/>
        </w:rPr>
        <w:t>s</w:t>
      </w:r>
      <w:r w:rsidR="00F873B5" w:rsidRPr="004A2FE7">
        <w:rPr>
          <w:rFonts w:ascii="Perpetua" w:hAnsi="Perpetua"/>
        </w:rPr>
        <w:t xml:space="preserve"> – </w:t>
      </w:r>
      <w:r w:rsidR="00E4181D">
        <w:rPr>
          <w:rFonts w:ascii="Perpetua" w:hAnsi="Perpetua"/>
        </w:rPr>
        <w:t>202</w:t>
      </w:r>
      <w:r w:rsidR="00AF4B46">
        <w:rPr>
          <w:rFonts w:ascii="Perpetua" w:hAnsi="Perpetua"/>
        </w:rPr>
        <w:t>4</w:t>
      </w:r>
      <w:r w:rsidR="00E4181D">
        <w:rPr>
          <w:rFonts w:ascii="Perpetua" w:hAnsi="Perpetua"/>
        </w:rPr>
        <w:t>-202</w:t>
      </w:r>
      <w:r w:rsidR="00AF4B46">
        <w:rPr>
          <w:rFonts w:ascii="Perpetua" w:hAnsi="Perpetua"/>
        </w:rPr>
        <w:t>5</w:t>
      </w:r>
    </w:p>
    <w:p w14:paraId="2A34F8BD" w14:textId="10185561" w:rsidR="00194FDE" w:rsidRPr="00194FDE" w:rsidRDefault="00194FDE" w:rsidP="00194FDE">
      <w:pPr>
        <w:rPr>
          <w:rFonts w:ascii="Perpetua" w:hAnsi="Perpetua"/>
        </w:rPr>
      </w:pPr>
      <w:r w:rsidRPr="00194FDE">
        <w:rPr>
          <w:rFonts w:ascii="Perpetua" w:hAnsi="Perpetua"/>
        </w:rPr>
        <w:t>Macro Teachers:</w:t>
      </w:r>
    </w:p>
    <w:p w14:paraId="4291DEB1" w14:textId="390EF677" w:rsidR="00194FDE" w:rsidRPr="00194FDE" w:rsidRDefault="00194FDE" w:rsidP="00194FDE">
      <w:pPr>
        <w:rPr>
          <w:rFonts w:ascii="Perpetua" w:hAnsi="Perpetua"/>
        </w:rPr>
      </w:pPr>
      <w:r w:rsidRPr="00194FDE">
        <w:rPr>
          <w:rFonts w:ascii="Perpetua" w:hAnsi="Perpetua"/>
        </w:rPr>
        <w:t xml:space="preserve">Mr. </w:t>
      </w:r>
      <w:proofErr w:type="spellStart"/>
      <w:r w:rsidRPr="00194FDE">
        <w:rPr>
          <w:rFonts w:ascii="Perpetua" w:hAnsi="Perpetua"/>
        </w:rPr>
        <w:t>Chriszt</w:t>
      </w:r>
      <w:proofErr w:type="spellEnd"/>
      <w:r w:rsidRPr="00194FDE">
        <w:rPr>
          <w:rFonts w:ascii="Perpetua" w:hAnsi="Perpetua"/>
        </w:rPr>
        <w:t xml:space="preserve"> </w:t>
      </w:r>
      <w:hyperlink r:id="rId8" w:history="1">
        <w:r w:rsidRPr="00194FDE">
          <w:rPr>
            <w:rStyle w:val="Hyperlink"/>
            <w:rFonts w:ascii="Perpetua" w:hAnsi="Perpetua"/>
          </w:rPr>
          <w:t>Jonathon_chriszt@dekalbschoolsga.org</w:t>
        </w:r>
      </w:hyperlink>
    </w:p>
    <w:p w14:paraId="7711E2BA" w14:textId="28F33E39" w:rsidR="00F873B5" w:rsidRPr="00194FDE" w:rsidRDefault="00194FDE" w:rsidP="00BE6880">
      <w:pPr>
        <w:rPr>
          <w:rFonts w:ascii="Perpetua" w:hAnsi="Perpetua"/>
        </w:rPr>
      </w:pPr>
      <w:r w:rsidRPr="00194FDE">
        <w:rPr>
          <w:rFonts w:ascii="Perpetua" w:hAnsi="Perpetua"/>
        </w:rPr>
        <w:t xml:space="preserve">Mrs. Lampron </w:t>
      </w:r>
      <w:hyperlink r:id="rId9" w:history="1">
        <w:r w:rsidRPr="00194FDE">
          <w:rPr>
            <w:rStyle w:val="Hyperlink"/>
            <w:rFonts w:ascii="Perpetua" w:hAnsi="Perpetua"/>
          </w:rPr>
          <w:t>laura_lampron@dekalbschoolsga.org</w:t>
        </w:r>
      </w:hyperlink>
    </w:p>
    <w:p w14:paraId="2510DBA6" w14:textId="77777777" w:rsidR="00194FDE" w:rsidRPr="00194FDE" w:rsidRDefault="00194FDE" w:rsidP="00BE6880"/>
    <w:p w14:paraId="183F4796" w14:textId="77777777" w:rsidR="00AF4B46" w:rsidRDefault="006D42EC" w:rsidP="00AF4B46">
      <w:pPr>
        <w:rPr>
          <w:rFonts w:ascii="Perpetua" w:hAnsi="Perpetua"/>
          <w:b/>
          <w:u w:val="single"/>
        </w:rPr>
      </w:pPr>
      <w:r w:rsidRPr="006D42EC">
        <w:rPr>
          <w:rFonts w:ascii="Perpetua" w:hAnsi="Perpetua"/>
          <w:b/>
          <w:u w:val="single"/>
        </w:rPr>
        <w:t>Materials Needed on Day 1</w:t>
      </w:r>
    </w:p>
    <w:p w14:paraId="3018C5B4" w14:textId="5BCB8068" w:rsidR="00C254A6" w:rsidRPr="00AF4B46" w:rsidRDefault="00AF4B46" w:rsidP="00AF4B46">
      <w:pPr>
        <w:pStyle w:val="ListParagraph"/>
        <w:numPr>
          <w:ilvl w:val="0"/>
          <w:numId w:val="37"/>
        </w:numPr>
        <w:rPr>
          <w:rFonts w:ascii="Perpetua" w:hAnsi="Perpetua"/>
          <w:b/>
          <w:u w:val="single"/>
        </w:rPr>
      </w:pPr>
      <w:r>
        <w:rPr>
          <w:rFonts w:ascii="Arial" w:hAnsi="Arial" w:cs="Arial"/>
          <w:color w:val="424242"/>
          <w:bdr w:val="none" w:sz="0" w:space="0" w:color="auto" w:frame="1"/>
        </w:rPr>
        <w:t xml:space="preserve">Hard Copy - CEE </w:t>
      </w:r>
      <w:r w:rsidRPr="00AF4B46">
        <w:rPr>
          <w:rFonts w:ascii="Arial" w:hAnsi="Arial" w:cs="Arial"/>
          <w:b/>
          <w:bCs/>
          <w:color w:val="424242"/>
          <w:bdr w:val="none" w:sz="0" w:space="0" w:color="auto" w:frame="1"/>
        </w:rPr>
        <w:t>AP Macroeconomics Student Workbook, 5</w:t>
      </w:r>
      <w:r w:rsidRPr="00AF4B46">
        <w:rPr>
          <w:rFonts w:ascii="Arial" w:hAnsi="Arial" w:cs="Arial"/>
          <w:b/>
          <w:bCs/>
          <w:color w:val="424242"/>
          <w:bdr w:val="none" w:sz="0" w:space="0" w:color="auto" w:frame="1"/>
          <w:vertAlign w:val="superscript"/>
        </w:rPr>
        <w:t>th</w:t>
      </w:r>
      <w:r w:rsidRPr="00AF4B46">
        <w:rPr>
          <w:rFonts w:ascii="Arial" w:hAnsi="Arial" w:cs="Arial"/>
          <w:b/>
          <w:bCs/>
          <w:color w:val="424242"/>
          <w:bdr w:val="none" w:sz="0" w:space="0" w:color="auto" w:frame="1"/>
        </w:rPr>
        <w:t xml:space="preserve"> Edition</w:t>
      </w:r>
      <w:r>
        <w:rPr>
          <w:rFonts w:ascii="Arial" w:hAnsi="Arial" w:cs="Arial"/>
          <w:color w:val="424242"/>
          <w:bdr w:val="none" w:sz="0" w:space="0" w:color="auto" w:frame="1"/>
        </w:rPr>
        <w:t xml:space="preserve"> (It is light blue and costs $29.95) Order early! </w:t>
      </w:r>
    </w:p>
    <w:p w14:paraId="7DE6F0AC" w14:textId="77777777" w:rsidR="00AF4B46" w:rsidRPr="00AF4B46" w:rsidRDefault="00AF4B46" w:rsidP="00AF4B46">
      <w:pPr>
        <w:pStyle w:val="ListParagraph"/>
        <w:rPr>
          <w:rFonts w:ascii="Perpetua" w:hAnsi="Perpetua"/>
          <w:b/>
          <w:u w:val="single"/>
        </w:rPr>
      </w:pPr>
    </w:p>
    <w:p w14:paraId="53A9C683" w14:textId="7B7EB8F6" w:rsidR="00C254A6" w:rsidRDefault="00AF4B46" w:rsidP="00C254A6">
      <w:pPr>
        <w:shd w:val="clear" w:color="auto" w:fill="FFFFFF"/>
        <w:rPr>
          <w:rFonts w:ascii="Calibri" w:hAnsi="Calibri" w:cs="Calibri"/>
          <w:color w:val="424242"/>
          <w:sz w:val="23"/>
          <w:szCs w:val="23"/>
        </w:rPr>
      </w:pPr>
      <w:hyperlink r:id="rId10" w:history="1">
        <w:r w:rsidRPr="00C65ED2">
          <w:rPr>
            <w:rStyle w:val="Hyperlink"/>
            <w:rFonts w:ascii="Calibri" w:hAnsi="Calibri" w:cs="Calibri"/>
            <w:sz w:val="23"/>
            <w:szCs w:val="23"/>
          </w:rPr>
          <w:t>https://store.councilforeconed.org/shopping_product_detail.asp?pid=52426</w:t>
        </w:r>
      </w:hyperlink>
    </w:p>
    <w:p w14:paraId="39F1E7FF" w14:textId="77777777" w:rsidR="00AF4B46" w:rsidRPr="00C254A6" w:rsidRDefault="00AF4B46" w:rsidP="00C254A6">
      <w:pPr>
        <w:shd w:val="clear" w:color="auto" w:fill="FFFFFF"/>
        <w:rPr>
          <w:rFonts w:ascii="Calibri" w:hAnsi="Calibri" w:cs="Calibri"/>
          <w:color w:val="424242"/>
          <w:sz w:val="23"/>
          <w:szCs w:val="23"/>
        </w:rPr>
      </w:pPr>
    </w:p>
    <w:p w14:paraId="2A390E1E" w14:textId="69A64994" w:rsidR="006D42EC" w:rsidRPr="00C254A6" w:rsidRDefault="00AF4B46" w:rsidP="00C254A6">
      <w:pPr>
        <w:pStyle w:val="ListParagraph"/>
        <w:rPr>
          <w:rFonts w:ascii="Perpetua" w:hAnsi="Perpetua"/>
        </w:rPr>
      </w:pPr>
      <w:r w:rsidRPr="00AF4B46">
        <w:rPr>
          <w:rFonts w:ascii="Perpetua" w:hAnsi="Perpetua"/>
          <w:b/>
          <w:bCs/>
          <w:highlight w:val="yellow"/>
        </w:rPr>
        <w:t xml:space="preserve">PRO </w:t>
      </w:r>
      <w:r w:rsidR="00C254A6" w:rsidRPr="00AF4B46">
        <w:rPr>
          <w:rFonts w:ascii="Perpetua" w:hAnsi="Perpetua"/>
          <w:b/>
          <w:bCs/>
          <w:highlight w:val="yellow"/>
        </w:rPr>
        <w:t xml:space="preserve">TIPS: </w:t>
      </w:r>
      <w:r w:rsidR="006D42EC" w:rsidRPr="00AF4B46">
        <w:rPr>
          <w:rFonts w:ascii="Perpetua" w:hAnsi="Perpetua"/>
          <w:highlight w:val="yellow"/>
        </w:rPr>
        <w:t xml:space="preserve"> </w:t>
      </w:r>
      <w:r w:rsidR="006D42EC" w:rsidRPr="00AF4B46">
        <w:rPr>
          <w:rFonts w:ascii="Perpetua" w:hAnsi="Perpetua"/>
          <w:b/>
          <w:bCs/>
          <w:highlight w:val="yellow"/>
        </w:rPr>
        <w:t xml:space="preserve">DO NOT BUY THE EBOOK. DO NOT ACCIDENTALLY BUY THE TEACHER’S MANUAL. DO NOT BUY IT ELSEWHERE, SUCH AS AMAZON. TRUST </w:t>
      </w:r>
      <w:r w:rsidR="00194FDE" w:rsidRPr="00AF4B46">
        <w:rPr>
          <w:rFonts w:ascii="Perpetua" w:hAnsi="Perpetua"/>
          <w:b/>
          <w:bCs/>
          <w:highlight w:val="yellow"/>
        </w:rPr>
        <w:t>US</w:t>
      </w:r>
      <w:r w:rsidR="006D42EC" w:rsidRPr="00AF4B46">
        <w:rPr>
          <w:rFonts w:ascii="Perpetua" w:hAnsi="Perpetua"/>
          <w:b/>
          <w:bCs/>
          <w:highlight w:val="yellow"/>
        </w:rPr>
        <w:t xml:space="preserve"> ON THIS!</w:t>
      </w:r>
      <w:r w:rsidR="006D42EC" w:rsidRPr="00C254A6">
        <w:rPr>
          <w:rFonts w:ascii="Perpetua" w:hAnsi="Perpetua"/>
        </w:rPr>
        <w:t xml:space="preserve"> If you have financial need, please contact one of the AP Macro Teachers.</w:t>
      </w:r>
    </w:p>
    <w:p w14:paraId="57848239" w14:textId="22543453" w:rsidR="006D42EC" w:rsidRPr="004A2FE7" w:rsidRDefault="006D42EC" w:rsidP="006D42EC">
      <w:pPr>
        <w:pStyle w:val="ListParagraph"/>
        <w:rPr>
          <w:rFonts w:ascii="Perpetua" w:hAnsi="Perpetua"/>
        </w:rPr>
      </w:pPr>
    </w:p>
    <w:p w14:paraId="7A9D4052" w14:textId="76905F74" w:rsidR="006D42EC" w:rsidRDefault="006D42EC" w:rsidP="006D42EC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 xml:space="preserve">4 Function Basic Calculator. If it costs more than $5, it is too fancy! The College Board has strict rules regarding calculators. </w:t>
      </w:r>
    </w:p>
    <w:p w14:paraId="298DA37E" w14:textId="5EE06A1D" w:rsidR="006D42EC" w:rsidRDefault="006D42EC" w:rsidP="006D42EC">
      <w:pPr>
        <w:pStyle w:val="ListParagraph"/>
        <w:rPr>
          <w:rFonts w:ascii="Perpetua" w:hAnsi="Perpetua"/>
        </w:rPr>
      </w:pPr>
      <w:r>
        <w:rPr>
          <w:noProof/>
        </w:rPr>
        <w:drawing>
          <wp:inline distT="0" distB="0" distL="0" distR="0" wp14:anchorId="6253B75F" wp14:editId="7B52C1DC">
            <wp:extent cx="1064138" cy="1125940"/>
            <wp:effectExtent l="0" t="0" r="3175" b="0"/>
            <wp:docPr id="4" name="Picture 1" descr="Battery and Solar Power The CASIO HS-8VE calculator operates in well-lit areas using solar cell while in other light settings using battery power. The dual power HS-8VE has a large, easy to read 8-digit displ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 and Solar Power The CASIO HS-8VE calculator operates in well-lit areas using solar cell while in other light settings using battery power. The dual power HS-8VE has a large, easy to read 8-digit displa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56" cy="11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B808" w14:textId="7FAD1D2F" w:rsidR="006D42EC" w:rsidRDefault="006D42EC" w:rsidP="006D42EC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Composition book for warm-up assignment</w:t>
      </w:r>
      <w:r w:rsidR="00194FDE">
        <w:rPr>
          <w:rFonts w:ascii="Perpetua" w:hAnsi="Perpetua"/>
        </w:rPr>
        <w:t>.</w:t>
      </w:r>
    </w:p>
    <w:p w14:paraId="66F8A7B0" w14:textId="40D5808C" w:rsidR="00540665" w:rsidRPr="006D42EC" w:rsidRDefault="00540665" w:rsidP="006D42EC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 xml:space="preserve">3 ring </w:t>
      </w:r>
      <w:proofErr w:type="gramStart"/>
      <w:r>
        <w:rPr>
          <w:rFonts w:ascii="Perpetua" w:hAnsi="Perpetua"/>
        </w:rPr>
        <w:t>notebook</w:t>
      </w:r>
      <w:proofErr w:type="gramEnd"/>
      <w:r>
        <w:rPr>
          <w:rFonts w:ascii="Perpetua" w:hAnsi="Perpetua"/>
        </w:rPr>
        <w:t xml:space="preserve"> with</w:t>
      </w:r>
      <w:r w:rsidR="00AF4B46">
        <w:rPr>
          <w:rFonts w:ascii="Perpetua" w:hAnsi="Perpetua"/>
        </w:rPr>
        <w:t xml:space="preserve"> 6</w:t>
      </w:r>
      <w:r>
        <w:rPr>
          <w:rFonts w:ascii="Perpetua" w:hAnsi="Perpetua"/>
        </w:rPr>
        <w:t xml:space="preserve"> dividers (recommended to stay organized)</w:t>
      </w:r>
    </w:p>
    <w:p w14:paraId="283677D0" w14:textId="34B74BAB" w:rsidR="006D42EC" w:rsidRPr="006D42EC" w:rsidRDefault="006D42EC" w:rsidP="006D42EC">
      <w:pPr>
        <w:pStyle w:val="ListParagraph"/>
        <w:numPr>
          <w:ilvl w:val="0"/>
          <w:numId w:val="7"/>
        </w:numPr>
        <w:rPr>
          <w:rFonts w:ascii="Perpetua" w:hAnsi="Perpetua"/>
        </w:rPr>
      </w:pPr>
      <w:r w:rsidRPr="004A2FE7">
        <w:rPr>
          <w:rFonts w:ascii="Perpetua" w:hAnsi="Perpetua"/>
        </w:rPr>
        <w:t>Pencil</w:t>
      </w:r>
      <w:r>
        <w:rPr>
          <w:rFonts w:ascii="Perpetua" w:hAnsi="Perpetua"/>
        </w:rPr>
        <w:t>, pen, paper</w:t>
      </w:r>
    </w:p>
    <w:p w14:paraId="4C9F2FC4" w14:textId="2B66E63F" w:rsidR="006D42EC" w:rsidRDefault="006D42EC" w:rsidP="006D42EC">
      <w:pPr>
        <w:pStyle w:val="ListParagraph"/>
        <w:numPr>
          <w:ilvl w:val="0"/>
          <w:numId w:val="7"/>
        </w:numPr>
        <w:rPr>
          <w:rFonts w:ascii="Perpetua" w:hAnsi="Perpetua"/>
        </w:rPr>
      </w:pPr>
      <w:r w:rsidRPr="004A2FE7">
        <w:rPr>
          <w:rFonts w:ascii="Perpetua" w:hAnsi="Perpetua"/>
        </w:rPr>
        <w:t>Ruler</w:t>
      </w:r>
      <w:r>
        <w:rPr>
          <w:rFonts w:ascii="Perpetua" w:hAnsi="Perpetua"/>
        </w:rPr>
        <w:t xml:space="preserve"> (optional)</w:t>
      </w:r>
    </w:p>
    <w:p w14:paraId="5D0610D3" w14:textId="051FC833" w:rsidR="00915024" w:rsidRPr="00AF4B46" w:rsidRDefault="006D42EC" w:rsidP="00AF4B46">
      <w:pPr>
        <w:pStyle w:val="ListParagraph"/>
        <w:numPr>
          <w:ilvl w:val="0"/>
          <w:numId w:val="7"/>
        </w:numPr>
        <w:rPr>
          <w:rFonts w:ascii="Perpetua" w:hAnsi="Perpetua"/>
        </w:rPr>
      </w:pPr>
      <w:r w:rsidRPr="004A2FE7">
        <w:rPr>
          <w:rFonts w:ascii="Perpetua" w:hAnsi="Perpetua"/>
        </w:rPr>
        <w:t>Graph paper</w:t>
      </w:r>
      <w:r>
        <w:rPr>
          <w:rFonts w:ascii="Perpetua" w:hAnsi="Perpetua"/>
        </w:rPr>
        <w:t xml:space="preserve"> (optional)</w:t>
      </w:r>
    </w:p>
    <w:p w14:paraId="2EDE1D03" w14:textId="77777777" w:rsidR="00915024" w:rsidRDefault="00915024" w:rsidP="00A41078">
      <w:pPr>
        <w:rPr>
          <w:rFonts w:ascii="Perpetua" w:hAnsi="Perpetua"/>
          <w:b/>
        </w:rPr>
      </w:pPr>
    </w:p>
    <w:p w14:paraId="1A0BB7A9" w14:textId="2862E36E" w:rsidR="00F873B5" w:rsidRDefault="00540665" w:rsidP="00A41078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Summer Reading: Optional but strongly encouraged!</w:t>
      </w:r>
    </w:p>
    <w:p w14:paraId="74BBCBD3" w14:textId="638747D3" w:rsidR="00540665" w:rsidRDefault="00540665" w:rsidP="00A41078">
      <w:pPr>
        <w:rPr>
          <w:rFonts w:ascii="Perpetua" w:hAnsi="Perpetua"/>
          <w:b/>
          <w:u w:val="single"/>
        </w:rPr>
      </w:pPr>
    </w:p>
    <w:p w14:paraId="57DB5253" w14:textId="75B0E342" w:rsidR="00540665" w:rsidRPr="00540665" w:rsidRDefault="00540665" w:rsidP="00A41078">
      <w:pPr>
        <w:rPr>
          <w:rFonts w:ascii="Perpetua" w:hAnsi="Perpetua"/>
          <w:bCs/>
        </w:rPr>
      </w:pPr>
      <w:r w:rsidRPr="00540665">
        <w:rPr>
          <w:rFonts w:ascii="Perpetua" w:hAnsi="Perpetua"/>
          <w:bCs/>
        </w:rPr>
        <w:t>Incentive to do the reading and assignment:</w:t>
      </w:r>
      <w:r>
        <w:rPr>
          <w:rFonts w:ascii="Perpetua" w:hAnsi="Perpetua"/>
          <w:bCs/>
        </w:rPr>
        <w:t xml:space="preserve"> Satisfactory completion of the summer work any time prior to the last day of Thanksgiving Break will earn the student up to a 100% replacement grade for their lowest test grade. However, the students may not take a zero on a test and replace it with a 100%.</w:t>
      </w:r>
      <w:r w:rsidR="00194FDE">
        <w:rPr>
          <w:rFonts w:ascii="Perpetua" w:hAnsi="Perpetua"/>
          <w:bCs/>
        </w:rPr>
        <w:t xml:space="preserve"> </w:t>
      </w:r>
      <w:r>
        <w:rPr>
          <w:rFonts w:ascii="Perpetua" w:hAnsi="Perpetua"/>
          <w:bCs/>
        </w:rPr>
        <w:t xml:space="preserve">  </w:t>
      </w:r>
    </w:p>
    <w:p w14:paraId="4E919161" w14:textId="77777777" w:rsidR="00915024" w:rsidRDefault="00915024" w:rsidP="00A41078">
      <w:pPr>
        <w:rPr>
          <w:rFonts w:ascii="Perpetua" w:hAnsi="Perpetua"/>
          <w:b/>
        </w:rPr>
      </w:pPr>
    </w:p>
    <w:p w14:paraId="6FA89C8E" w14:textId="77777777" w:rsidR="00540665" w:rsidRDefault="00540665" w:rsidP="00915024">
      <w:p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Obtain and Read </w:t>
      </w:r>
      <w:r w:rsidR="00915024" w:rsidRPr="00915024">
        <w:rPr>
          <w:rFonts w:ascii="Perpetua" w:hAnsi="Perpetua"/>
          <w:b/>
          <w:i/>
        </w:rPr>
        <w:t>Naked Economics</w:t>
      </w:r>
      <w:r w:rsidR="00915024">
        <w:rPr>
          <w:rFonts w:ascii="Perpetua" w:hAnsi="Perpetua"/>
          <w:b/>
        </w:rPr>
        <w:t xml:space="preserve"> by Charles </w:t>
      </w:r>
      <w:proofErr w:type="spellStart"/>
      <w:r w:rsidR="00915024">
        <w:rPr>
          <w:rFonts w:ascii="Perpetua" w:hAnsi="Perpetua"/>
          <w:b/>
        </w:rPr>
        <w:t>Wheelen</w:t>
      </w:r>
      <w:proofErr w:type="spellEnd"/>
    </w:p>
    <w:p w14:paraId="4BD44949" w14:textId="77777777" w:rsidR="00540665" w:rsidRPr="00540665" w:rsidRDefault="00540665" w:rsidP="00540665">
      <w:pPr>
        <w:pStyle w:val="ListParagraph"/>
        <w:numPr>
          <w:ilvl w:val="0"/>
          <w:numId w:val="36"/>
        </w:numPr>
        <w:rPr>
          <w:rFonts w:ascii="Perpetua" w:hAnsi="Perpetua"/>
          <w:b/>
        </w:rPr>
      </w:pPr>
      <w:r>
        <w:rPr>
          <w:rFonts w:ascii="Perpetua" w:hAnsi="Perpetua"/>
        </w:rPr>
        <w:t>A used copy is fine!</w:t>
      </w:r>
    </w:p>
    <w:p w14:paraId="2ABEAE12" w14:textId="55B77EAC" w:rsidR="00540665" w:rsidRPr="00540665" w:rsidRDefault="00540665" w:rsidP="00540665">
      <w:pPr>
        <w:pStyle w:val="ListParagraph"/>
        <w:numPr>
          <w:ilvl w:val="0"/>
          <w:numId w:val="36"/>
        </w:numPr>
        <w:rPr>
          <w:rFonts w:ascii="Perpetua" w:hAnsi="Perpetua"/>
          <w:b/>
        </w:rPr>
      </w:pPr>
      <w:r>
        <w:rPr>
          <w:rFonts w:ascii="Perpetua" w:hAnsi="Perpetua"/>
        </w:rPr>
        <w:t>A new copy is fine!</w:t>
      </w:r>
    </w:p>
    <w:p w14:paraId="7B838052" w14:textId="5FBA1659" w:rsidR="00540665" w:rsidRPr="00540665" w:rsidRDefault="00540665" w:rsidP="00540665">
      <w:pPr>
        <w:pStyle w:val="ListParagraph"/>
        <w:numPr>
          <w:ilvl w:val="0"/>
          <w:numId w:val="36"/>
        </w:numPr>
        <w:rPr>
          <w:rFonts w:ascii="Perpetua" w:hAnsi="Perpetua"/>
          <w:b/>
        </w:rPr>
      </w:pPr>
      <w:r>
        <w:rPr>
          <w:rFonts w:ascii="Perpetua" w:hAnsi="Perpetua"/>
        </w:rPr>
        <w:t>A library copy is fine!</w:t>
      </w:r>
    </w:p>
    <w:p w14:paraId="6E5F5922" w14:textId="4ED62B2D" w:rsidR="00540665" w:rsidRPr="00540665" w:rsidRDefault="00540665" w:rsidP="00540665">
      <w:pPr>
        <w:pStyle w:val="ListParagraph"/>
        <w:numPr>
          <w:ilvl w:val="0"/>
          <w:numId w:val="36"/>
        </w:numPr>
        <w:rPr>
          <w:rFonts w:ascii="Perpetua" w:hAnsi="Perpetua"/>
          <w:b/>
        </w:rPr>
      </w:pPr>
      <w:r>
        <w:rPr>
          <w:rFonts w:ascii="Perpetua" w:hAnsi="Perpetua"/>
        </w:rPr>
        <w:t>Listening to it on Audible or another platform is fine!</w:t>
      </w:r>
    </w:p>
    <w:p w14:paraId="0685CA88" w14:textId="77777777" w:rsidR="00540665" w:rsidRPr="00540665" w:rsidRDefault="00540665" w:rsidP="00540665">
      <w:pPr>
        <w:pStyle w:val="ListParagraph"/>
        <w:numPr>
          <w:ilvl w:val="0"/>
          <w:numId w:val="36"/>
        </w:numPr>
        <w:rPr>
          <w:rFonts w:ascii="Perpetua" w:hAnsi="Perpetua"/>
          <w:b/>
        </w:rPr>
      </w:pPr>
      <w:r>
        <w:rPr>
          <w:rFonts w:ascii="Perpetua" w:hAnsi="Perpetua"/>
        </w:rPr>
        <w:t>An old edition is fine!</w:t>
      </w:r>
    </w:p>
    <w:p w14:paraId="3FCE3424" w14:textId="77777777" w:rsidR="002D7A13" w:rsidRDefault="002D7A13" w:rsidP="008C66B4">
      <w:pPr>
        <w:ind w:left="720"/>
        <w:rPr>
          <w:rFonts w:ascii="Perpetua" w:hAnsi="Perpetua"/>
          <w:sz w:val="20"/>
          <w:szCs w:val="20"/>
        </w:rPr>
      </w:pPr>
    </w:p>
    <w:p w14:paraId="64B30E16" w14:textId="0D12C18F" w:rsidR="004A2FE7" w:rsidRDefault="004A2FE7" w:rsidP="004A2FE7">
      <w:pPr>
        <w:ind w:left="720"/>
        <w:jc w:val="center"/>
        <w:rPr>
          <w:rFonts w:ascii="Perpetua" w:hAnsi="Perpetua"/>
          <w:sz w:val="20"/>
          <w:szCs w:val="20"/>
        </w:rPr>
      </w:pPr>
    </w:p>
    <w:p w14:paraId="443046FF" w14:textId="5B1E34EA" w:rsidR="00420BE8" w:rsidRDefault="00540665" w:rsidP="00540665">
      <w:r>
        <w:rPr>
          <w:noProof/>
        </w:rPr>
        <w:lastRenderedPageBreak/>
        <w:drawing>
          <wp:inline distT="0" distB="0" distL="0" distR="0" wp14:anchorId="30E0D12C" wp14:editId="35B783B7">
            <wp:extent cx="859809" cy="12753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5181" cy="128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78C9" w14:textId="77777777" w:rsidR="00813D8E" w:rsidRDefault="00813D8E" w:rsidP="004A2FE7">
      <w:pPr>
        <w:ind w:left="720"/>
      </w:pPr>
    </w:p>
    <w:p w14:paraId="77C669D1" w14:textId="2EAC2D83" w:rsidR="00B66CDB" w:rsidRDefault="000E3F66" w:rsidP="004A2FE7">
      <w:pPr>
        <w:ind w:left="720"/>
        <w:rPr>
          <w:rFonts w:ascii="Perpetua" w:hAnsi="Perpetua"/>
        </w:rPr>
      </w:pPr>
      <w:r w:rsidRPr="000E3F66">
        <w:rPr>
          <w:rFonts w:ascii="Perpetua" w:hAnsi="Perpetua"/>
        </w:rPr>
        <w:t xml:space="preserve">Complete this </w:t>
      </w:r>
      <w:proofErr w:type="spellStart"/>
      <w:r w:rsidRPr="000E3F66">
        <w:rPr>
          <w:rFonts w:ascii="Perpetua" w:hAnsi="Perpetua"/>
        </w:rPr>
        <w:t>GoogleForm</w:t>
      </w:r>
      <w:proofErr w:type="spellEnd"/>
      <w:r w:rsidRPr="000E3F66">
        <w:rPr>
          <w:rFonts w:ascii="Perpetua" w:hAnsi="Perpetua"/>
        </w:rPr>
        <w:t xml:space="preserve"> while you are reading the book. </w:t>
      </w:r>
      <w:hyperlink r:id="rId13" w:history="1">
        <w:r w:rsidRPr="00DE3A6E">
          <w:rPr>
            <w:rStyle w:val="Hyperlink"/>
            <w:rFonts w:ascii="Perpetua" w:hAnsi="Perpetua"/>
          </w:rPr>
          <w:t>https://forms.gle/baig4DDHPQBu64WH9</w:t>
        </w:r>
      </w:hyperlink>
    </w:p>
    <w:p w14:paraId="5C520366" w14:textId="714B3A5E" w:rsidR="000E3F66" w:rsidRDefault="000E3F66" w:rsidP="004A2FE7">
      <w:pPr>
        <w:ind w:left="720"/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980"/>
        <w:gridCol w:w="1980"/>
        <w:gridCol w:w="2160"/>
        <w:gridCol w:w="810"/>
        <w:gridCol w:w="715"/>
      </w:tblGrid>
      <w:tr w:rsidR="000E3F66" w14:paraId="2F281473" w14:textId="77777777" w:rsidTr="00D02E20">
        <w:tc>
          <w:tcPr>
            <w:tcW w:w="1255" w:type="dxa"/>
          </w:tcPr>
          <w:p w14:paraId="3B82D31F" w14:textId="77777777" w:rsidR="000E3F66" w:rsidRDefault="000E3F66" w:rsidP="00D02E20">
            <w:pPr>
              <w:pStyle w:val="NoSpacing"/>
            </w:pPr>
          </w:p>
        </w:tc>
        <w:tc>
          <w:tcPr>
            <w:tcW w:w="1890" w:type="dxa"/>
          </w:tcPr>
          <w:p w14:paraId="24EA279A" w14:textId="77777777" w:rsidR="000E3F66" w:rsidRDefault="000E3F66" w:rsidP="00D02E20">
            <w:pPr>
              <w:pStyle w:val="NoSpacing"/>
              <w:jc w:val="center"/>
            </w:pPr>
            <w:r>
              <w:t>Unsatisfactory</w:t>
            </w:r>
          </w:p>
          <w:p w14:paraId="45FE0288" w14:textId="77777777" w:rsidR="000E3F66" w:rsidRDefault="000E3F66" w:rsidP="00D02E20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1980" w:type="dxa"/>
          </w:tcPr>
          <w:p w14:paraId="3CB3EF1A" w14:textId="77777777" w:rsidR="000E3F66" w:rsidRDefault="000E3F66" w:rsidP="00D02E20">
            <w:pPr>
              <w:pStyle w:val="NoSpacing"/>
              <w:jc w:val="center"/>
            </w:pPr>
            <w:r>
              <w:t>Below Expectations</w:t>
            </w:r>
          </w:p>
          <w:p w14:paraId="5DE88E29" w14:textId="77777777" w:rsidR="000E3F66" w:rsidRDefault="000E3F66" w:rsidP="00D02E20">
            <w:pPr>
              <w:pStyle w:val="NoSpacing"/>
              <w:jc w:val="center"/>
            </w:pPr>
            <w:r>
              <w:t>4-6</w:t>
            </w:r>
          </w:p>
        </w:tc>
        <w:tc>
          <w:tcPr>
            <w:tcW w:w="1980" w:type="dxa"/>
          </w:tcPr>
          <w:p w14:paraId="3DA2B34E" w14:textId="77777777" w:rsidR="000E3F66" w:rsidRDefault="000E3F66" w:rsidP="00D02E20">
            <w:pPr>
              <w:pStyle w:val="NoSpacing"/>
              <w:jc w:val="center"/>
            </w:pPr>
            <w:r>
              <w:t>Meets Expectations</w:t>
            </w:r>
          </w:p>
          <w:p w14:paraId="25C58D35" w14:textId="77777777" w:rsidR="000E3F66" w:rsidRDefault="000E3F66" w:rsidP="00D02E20">
            <w:pPr>
              <w:pStyle w:val="NoSpacing"/>
              <w:jc w:val="center"/>
            </w:pPr>
            <w:r>
              <w:t>7 or 8</w:t>
            </w:r>
          </w:p>
        </w:tc>
        <w:tc>
          <w:tcPr>
            <w:tcW w:w="2160" w:type="dxa"/>
          </w:tcPr>
          <w:p w14:paraId="26C6E3E0" w14:textId="77777777" w:rsidR="000E3F66" w:rsidRDefault="000E3F66" w:rsidP="00D02E20">
            <w:pPr>
              <w:pStyle w:val="NoSpacing"/>
              <w:jc w:val="center"/>
            </w:pPr>
            <w:r>
              <w:t>Exceeds Expectations</w:t>
            </w:r>
          </w:p>
          <w:p w14:paraId="3720D600" w14:textId="77777777" w:rsidR="000E3F66" w:rsidRDefault="000E3F66" w:rsidP="00D02E20">
            <w:pPr>
              <w:pStyle w:val="NoSpacing"/>
              <w:jc w:val="center"/>
            </w:pPr>
            <w:r>
              <w:t>9 or 10</w:t>
            </w:r>
          </w:p>
        </w:tc>
        <w:tc>
          <w:tcPr>
            <w:tcW w:w="810" w:type="dxa"/>
          </w:tcPr>
          <w:p w14:paraId="01BE9EBD" w14:textId="77777777" w:rsidR="000E3F66" w:rsidRDefault="000E3F66" w:rsidP="00D02E20">
            <w:pPr>
              <w:pStyle w:val="NoSpacing"/>
            </w:pPr>
            <w:r>
              <w:t>Multi-</w:t>
            </w:r>
          </w:p>
          <w:p w14:paraId="08DC58E2" w14:textId="77777777" w:rsidR="000E3F66" w:rsidRDefault="000E3F66" w:rsidP="00D02E20">
            <w:pPr>
              <w:pStyle w:val="NoSpacing"/>
            </w:pPr>
            <w:r>
              <w:t>plier</w:t>
            </w:r>
          </w:p>
        </w:tc>
        <w:tc>
          <w:tcPr>
            <w:tcW w:w="715" w:type="dxa"/>
          </w:tcPr>
          <w:p w14:paraId="084A8DA1" w14:textId="77777777" w:rsidR="000E3F66" w:rsidRDefault="000E3F66" w:rsidP="00D02E20">
            <w:pPr>
              <w:pStyle w:val="NoSpacing"/>
            </w:pPr>
            <w:r>
              <w:t>Your Score</w:t>
            </w:r>
          </w:p>
        </w:tc>
      </w:tr>
      <w:tr w:rsidR="000E3F66" w14:paraId="6BBA0C54" w14:textId="77777777" w:rsidTr="00D02E20">
        <w:tc>
          <w:tcPr>
            <w:tcW w:w="1255" w:type="dxa"/>
          </w:tcPr>
          <w:p w14:paraId="454FC784" w14:textId="77777777" w:rsidR="000E3F66" w:rsidRDefault="000E3F66" w:rsidP="00D02E20">
            <w:pPr>
              <w:pStyle w:val="NoSpacing"/>
            </w:pPr>
            <w:r>
              <w:t>Proper Length</w:t>
            </w:r>
          </w:p>
        </w:tc>
        <w:tc>
          <w:tcPr>
            <w:tcW w:w="1890" w:type="dxa"/>
          </w:tcPr>
          <w:p w14:paraId="20A5E71A" w14:textId="77777777" w:rsidR="000E3F66" w:rsidRPr="00690A89" w:rsidRDefault="000E3F66" w:rsidP="00D02E20">
            <w:pPr>
              <w:pStyle w:val="NoSpacing"/>
            </w:pPr>
            <w:r w:rsidRPr="00690A89">
              <w:rPr>
                <w:i/>
              </w:rPr>
              <w:t>ALL</w:t>
            </w:r>
            <w:r>
              <w:t xml:space="preserve"> definitions and examples are too short or too long.</w:t>
            </w:r>
          </w:p>
        </w:tc>
        <w:tc>
          <w:tcPr>
            <w:tcW w:w="1980" w:type="dxa"/>
          </w:tcPr>
          <w:p w14:paraId="179F8340" w14:textId="77777777" w:rsidR="000E3F66" w:rsidRPr="00690A89" w:rsidRDefault="000E3F66" w:rsidP="00D02E20">
            <w:pPr>
              <w:pStyle w:val="NoSpacing"/>
            </w:pPr>
            <w:r w:rsidRPr="00690A89">
              <w:rPr>
                <w:i/>
              </w:rPr>
              <w:t>Most</w:t>
            </w:r>
            <w:r>
              <w:t xml:space="preserve"> definitions and examples are too short or too long.</w:t>
            </w:r>
          </w:p>
        </w:tc>
        <w:tc>
          <w:tcPr>
            <w:tcW w:w="1980" w:type="dxa"/>
          </w:tcPr>
          <w:p w14:paraId="5D7AE792" w14:textId="77777777" w:rsidR="000E3F66" w:rsidRDefault="000E3F66" w:rsidP="00D02E20">
            <w:pPr>
              <w:pStyle w:val="NoSpacing"/>
            </w:pPr>
            <w:r w:rsidRPr="00690A89">
              <w:rPr>
                <w:i/>
              </w:rPr>
              <w:t>Some</w:t>
            </w:r>
            <w:r>
              <w:t xml:space="preserve"> definitions and examples are too short or too long.</w:t>
            </w:r>
          </w:p>
        </w:tc>
        <w:tc>
          <w:tcPr>
            <w:tcW w:w="2160" w:type="dxa"/>
          </w:tcPr>
          <w:p w14:paraId="4F12A427" w14:textId="77777777" w:rsidR="000E3F66" w:rsidRDefault="000E3F66" w:rsidP="00D02E20">
            <w:pPr>
              <w:pStyle w:val="NoSpacing"/>
            </w:pPr>
            <w:r w:rsidRPr="00690A89">
              <w:rPr>
                <w:i/>
              </w:rPr>
              <w:t>ALL</w:t>
            </w:r>
            <w:r>
              <w:t xml:space="preserve"> terms are defined in 1 -2 sentences, </w:t>
            </w:r>
            <w:r w:rsidRPr="00690A89">
              <w:rPr>
                <w:i/>
              </w:rPr>
              <w:t>ALL</w:t>
            </w:r>
            <w:r>
              <w:t xml:space="preserve"> example </w:t>
            </w:r>
            <w:proofErr w:type="gramStart"/>
            <w:r>
              <w:t>are</w:t>
            </w:r>
            <w:proofErr w:type="gramEnd"/>
            <w:r>
              <w:t xml:space="preserve"> explained in 3-5 sentences.</w:t>
            </w:r>
          </w:p>
        </w:tc>
        <w:tc>
          <w:tcPr>
            <w:tcW w:w="810" w:type="dxa"/>
          </w:tcPr>
          <w:p w14:paraId="19305D63" w14:textId="77777777" w:rsidR="000E3F66" w:rsidRDefault="000E3F66" w:rsidP="00D02E2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5" w:type="dxa"/>
          </w:tcPr>
          <w:p w14:paraId="6F7B640C" w14:textId="77777777" w:rsidR="000E3F66" w:rsidRDefault="000E3F66" w:rsidP="00D02E20">
            <w:pPr>
              <w:pStyle w:val="NoSpacing"/>
            </w:pPr>
          </w:p>
        </w:tc>
      </w:tr>
      <w:tr w:rsidR="000E3F66" w14:paraId="0FCCCEA7" w14:textId="77777777" w:rsidTr="00D02E20">
        <w:tc>
          <w:tcPr>
            <w:tcW w:w="1255" w:type="dxa"/>
          </w:tcPr>
          <w:p w14:paraId="5B77E8FA" w14:textId="77777777" w:rsidR="000E3F66" w:rsidRDefault="000E3F66" w:rsidP="00D02E20">
            <w:pPr>
              <w:pStyle w:val="NoSpacing"/>
            </w:pPr>
            <w:r>
              <w:t>Terms &amp; definitions</w:t>
            </w:r>
          </w:p>
        </w:tc>
        <w:tc>
          <w:tcPr>
            <w:tcW w:w="1890" w:type="dxa"/>
          </w:tcPr>
          <w:p w14:paraId="22319F68" w14:textId="77777777" w:rsidR="000E3F66" w:rsidRDefault="000E3F66" w:rsidP="00D02E20">
            <w:pPr>
              <w:pStyle w:val="NoSpacing"/>
            </w:pPr>
            <w:r>
              <w:t>Copied directly from another source.</w:t>
            </w:r>
          </w:p>
        </w:tc>
        <w:tc>
          <w:tcPr>
            <w:tcW w:w="1980" w:type="dxa"/>
          </w:tcPr>
          <w:p w14:paraId="64BD116D" w14:textId="77777777" w:rsidR="000E3F66" w:rsidRDefault="000E3F66" w:rsidP="00D02E20">
            <w:pPr>
              <w:pStyle w:val="NoSpacing"/>
            </w:pPr>
            <w:r>
              <w:t>Copied some definitions word-for-word from the book, the internet, or another source OR incorrectly defined many terms.</w:t>
            </w:r>
          </w:p>
        </w:tc>
        <w:tc>
          <w:tcPr>
            <w:tcW w:w="1980" w:type="dxa"/>
          </w:tcPr>
          <w:p w14:paraId="445268BA" w14:textId="77777777" w:rsidR="000E3F66" w:rsidRDefault="000E3F66" w:rsidP="00D02E20">
            <w:pPr>
              <w:pStyle w:val="NoSpacing"/>
            </w:pPr>
            <w:r>
              <w:t>Attempted to use one’s own words to define the selected terms but made some minor errors. Copied word-for-word from the book/internet for a few terms.</w:t>
            </w:r>
          </w:p>
        </w:tc>
        <w:tc>
          <w:tcPr>
            <w:tcW w:w="2160" w:type="dxa"/>
          </w:tcPr>
          <w:p w14:paraId="28887127" w14:textId="77777777" w:rsidR="000E3F66" w:rsidRDefault="000E3F66" w:rsidP="00D02E20">
            <w:pPr>
              <w:pStyle w:val="NoSpacing"/>
            </w:pPr>
            <w:r>
              <w:t>Chose a good term to work with and used one’s own words to define it.  All definitions were correct.</w:t>
            </w:r>
          </w:p>
        </w:tc>
        <w:tc>
          <w:tcPr>
            <w:tcW w:w="810" w:type="dxa"/>
          </w:tcPr>
          <w:p w14:paraId="1569A6E2" w14:textId="2F9E2C78" w:rsidR="000E3F66" w:rsidRDefault="00194FDE" w:rsidP="00D02E2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5" w:type="dxa"/>
          </w:tcPr>
          <w:p w14:paraId="1133EB0B" w14:textId="77777777" w:rsidR="000E3F66" w:rsidRDefault="000E3F66" w:rsidP="00D02E20">
            <w:pPr>
              <w:pStyle w:val="NoSpacing"/>
            </w:pPr>
          </w:p>
        </w:tc>
      </w:tr>
      <w:tr w:rsidR="000E3F66" w14:paraId="0DEB94AF" w14:textId="77777777" w:rsidTr="00D02E20">
        <w:tc>
          <w:tcPr>
            <w:tcW w:w="1255" w:type="dxa"/>
          </w:tcPr>
          <w:p w14:paraId="3F20A559" w14:textId="77777777" w:rsidR="000E3F66" w:rsidRDefault="000E3F66" w:rsidP="00D02E20">
            <w:pPr>
              <w:pStyle w:val="NoSpacing"/>
            </w:pPr>
            <w:r>
              <w:t>Examples</w:t>
            </w:r>
          </w:p>
        </w:tc>
        <w:tc>
          <w:tcPr>
            <w:tcW w:w="1890" w:type="dxa"/>
          </w:tcPr>
          <w:p w14:paraId="62742883" w14:textId="77777777" w:rsidR="000E3F66" w:rsidRDefault="000E3F66" w:rsidP="00D02E20">
            <w:pPr>
              <w:pStyle w:val="NoSpacing"/>
            </w:pPr>
            <w:r>
              <w:t>Examples were copied directly from another source and/or some of the “original” examples were nearly identical to those seen in another student’s work.</w:t>
            </w:r>
          </w:p>
        </w:tc>
        <w:tc>
          <w:tcPr>
            <w:tcW w:w="1980" w:type="dxa"/>
          </w:tcPr>
          <w:p w14:paraId="1D4319FC" w14:textId="77777777" w:rsidR="000E3F66" w:rsidRDefault="000E3F66" w:rsidP="00D02E20">
            <w:pPr>
              <w:pStyle w:val="NoSpacing"/>
            </w:pPr>
            <w:r>
              <w:t>All examples came from another source (rather than one’s own head) but were “reworked”.</w:t>
            </w:r>
          </w:p>
        </w:tc>
        <w:tc>
          <w:tcPr>
            <w:tcW w:w="1980" w:type="dxa"/>
          </w:tcPr>
          <w:p w14:paraId="32489DB5" w14:textId="77777777" w:rsidR="000E3F66" w:rsidRDefault="000E3F66" w:rsidP="00D02E20">
            <w:pPr>
              <w:pStyle w:val="NoSpacing"/>
            </w:pPr>
            <w:r>
              <w:t xml:space="preserve">Some examples are </w:t>
            </w:r>
            <w:proofErr w:type="gramStart"/>
            <w:r>
              <w:t>original</w:t>
            </w:r>
            <w:proofErr w:type="gramEnd"/>
            <w:r>
              <w:t xml:space="preserve"> and others were obtained through an internet search but then reworked to avoid plagiarism.</w:t>
            </w:r>
          </w:p>
        </w:tc>
        <w:tc>
          <w:tcPr>
            <w:tcW w:w="2160" w:type="dxa"/>
          </w:tcPr>
          <w:p w14:paraId="26D6F555" w14:textId="77777777" w:rsidR="000E3F66" w:rsidRDefault="000E3F66" w:rsidP="00D02E20">
            <w:pPr>
              <w:pStyle w:val="NoSpacing"/>
            </w:pPr>
            <w:r>
              <w:t>All examples are original and are correct for the selected terms.</w:t>
            </w:r>
          </w:p>
        </w:tc>
        <w:tc>
          <w:tcPr>
            <w:tcW w:w="810" w:type="dxa"/>
          </w:tcPr>
          <w:p w14:paraId="1F8E89C9" w14:textId="40317FCF" w:rsidR="000E3F66" w:rsidRDefault="00194FDE" w:rsidP="00D02E2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15" w:type="dxa"/>
          </w:tcPr>
          <w:p w14:paraId="3A489792" w14:textId="77777777" w:rsidR="000E3F66" w:rsidRDefault="000E3F66" w:rsidP="00D02E20">
            <w:pPr>
              <w:pStyle w:val="NoSpacing"/>
            </w:pPr>
          </w:p>
        </w:tc>
      </w:tr>
    </w:tbl>
    <w:p w14:paraId="21B3AC7B" w14:textId="77777777" w:rsidR="000E3F66" w:rsidRDefault="000E3F66" w:rsidP="000E3F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04ECB94A" w14:textId="77777777" w:rsidR="000E3F66" w:rsidRPr="00081730" w:rsidRDefault="000E3F66" w:rsidP="000E3F66">
      <w:pPr>
        <w:pStyle w:val="NoSpacing"/>
        <w:ind w:left="8640"/>
        <w:rPr>
          <w:u w:val="single"/>
        </w:rPr>
      </w:pPr>
      <w:r>
        <w:t>Total Score: _____</w:t>
      </w:r>
      <w:r>
        <w:rPr>
          <w:u w:val="single"/>
        </w:rPr>
        <w:t>/100</w:t>
      </w:r>
    </w:p>
    <w:p w14:paraId="088CEDC1" w14:textId="77777777" w:rsidR="000E3F66" w:rsidRPr="00DB6F6B" w:rsidRDefault="000E3F66" w:rsidP="000E3F66">
      <w:pPr>
        <w:rPr>
          <w:rFonts w:ascii="Perpetua" w:hAnsi="Perpetua"/>
        </w:rPr>
      </w:pPr>
    </w:p>
    <w:p w14:paraId="6E0B1099" w14:textId="77777777" w:rsidR="000E3F66" w:rsidRDefault="000E3F66" w:rsidP="004A2FE7">
      <w:pPr>
        <w:ind w:left="720"/>
        <w:rPr>
          <w:rFonts w:ascii="Perpetua" w:hAnsi="Perpetua"/>
        </w:rPr>
      </w:pPr>
    </w:p>
    <w:p w14:paraId="59B639A6" w14:textId="77777777" w:rsidR="000E3F66" w:rsidRPr="000E3F66" w:rsidRDefault="000E3F66" w:rsidP="004A2FE7">
      <w:pPr>
        <w:ind w:left="720"/>
        <w:rPr>
          <w:rFonts w:ascii="Perpetua" w:hAnsi="Perpetua"/>
        </w:rPr>
      </w:pPr>
    </w:p>
    <w:p w14:paraId="4D419620" w14:textId="4B4B157B" w:rsidR="00E4181D" w:rsidRDefault="00E4181D" w:rsidP="00E4181D">
      <w:pPr>
        <w:pStyle w:val="NoSpacing"/>
      </w:pPr>
    </w:p>
    <w:p w14:paraId="1A83FD15" w14:textId="77777777" w:rsidR="000E3F66" w:rsidRDefault="000E3F66" w:rsidP="00E4181D">
      <w:pPr>
        <w:pStyle w:val="NoSpacing"/>
      </w:pPr>
    </w:p>
    <w:p w14:paraId="0F47C6A0" w14:textId="77777777" w:rsidR="00E4181D" w:rsidRDefault="00E4181D" w:rsidP="00E4181D">
      <w:pPr>
        <w:pStyle w:val="NoSpacing"/>
      </w:pPr>
    </w:p>
    <w:p w14:paraId="4F9BB4A0" w14:textId="77777777" w:rsidR="00E4181D" w:rsidRDefault="00E4181D" w:rsidP="00E4181D">
      <w:pPr>
        <w:pStyle w:val="NoSpacing"/>
      </w:pPr>
    </w:p>
    <w:p w14:paraId="236D496D" w14:textId="77777777" w:rsidR="00E4181D" w:rsidRDefault="00E4181D" w:rsidP="00E4181D">
      <w:pPr>
        <w:pStyle w:val="NoSpacing"/>
      </w:pPr>
    </w:p>
    <w:p w14:paraId="32A69245" w14:textId="77777777" w:rsidR="00E4181D" w:rsidRDefault="00E4181D" w:rsidP="00E4181D">
      <w:pPr>
        <w:pStyle w:val="NoSpacing"/>
      </w:pPr>
    </w:p>
    <w:p w14:paraId="3B463955" w14:textId="77777777" w:rsidR="00E4181D" w:rsidRDefault="00E4181D" w:rsidP="00E4181D">
      <w:pPr>
        <w:pStyle w:val="NoSpacing"/>
      </w:pPr>
    </w:p>
    <w:p w14:paraId="10124AAC" w14:textId="77777777" w:rsidR="00E4181D" w:rsidRDefault="00E4181D" w:rsidP="00E4181D">
      <w:pPr>
        <w:pStyle w:val="NoSpacing"/>
      </w:pPr>
    </w:p>
    <w:p w14:paraId="28C76554" w14:textId="77777777" w:rsidR="00E4181D" w:rsidRDefault="00E4181D" w:rsidP="00E4181D">
      <w:pPr>
        <w:pStyle w:val="NoSpacing"/>
      </w:pPr>
    </w:p>
    <w:p w14:paraId="04870DE1" w14:textId="77777777" w:rsidR="00E4181D" w:rsidRDefault="00E4181D" w:rsidP="00E4181D">
      <w:pPr>
        <w:pStyle w:val="NoSpacing"/>
      </w:pPr>
    </w:p>
    <w:p w14:paraId="4C2C135B" w14:textId="77777777" w:rsidR="00E4181D" w:rsidRDefault="00E4181D" w:rsidP="00E4181D">
      <w:pPr>
        <w:pStyle w:val="NoSpacing"/>
      </w:pPr>
    </w:p>
    <w:p w14:paraId="51EF60C0" w14:textId="77777777" w:rsidR="00E4181D" w:rsidRDefault="00E4181D" w:rsidP="00E4181D">
      <w:pPr>
        <w:pStyle w:val="NoSpacing"/>
      </w:pPr>
    </w:p>
    <w:p w14:paraId="675F85A8" w14:textId="77777777" w:rsidR="00E4181D" w:rsidRDefault="00E4181D" w:rsidP="00E4181D">
      <w:pPr>
        <w:pStyle w:val="NoSpacing"/>
      </w:pPr>
    </w:p>
    <w:p w14:paraId="56976B0D" w14:textId="77777777" w:rsidR="00E4181D" w:rsidRDefault="00E4181D" w:rsidP="00E4181D">
      <w:pPr>
        <w:pStyle w:val="NoSpacing"/>
      </w:pPr>
    </w:p>
    <w:p w14:paraId="09F2B694" w14:textId="77777777" w:rsidR="00E4181D" w:rsidRDefault="00E4181D" w:rsidP="00E4181D">
      <w:pPr>
        <w:pStyle w:val="NoSpacing"/>
      </w:pPr>
    </w:p>
    <w:p w14:paraId="46E7E7A6" w14:textId="77777777" w:rsidR="00E4181D" w:rsidRPr="008C66B4" w:rsidRDefault="00E4181D" w:rsidP="00E4181D">
      <w:pPr>
        <w:ind w:left="720"/>
        <w:rPr>
          <w:rFonts w:ascii="Perpetua" w:hAnsi="Perpetua"/>
          <w:sz w:val="20"/>
          <w:szCs w:val="20"/>
        </w:rPr>
      </w:pPr>
    </w:p>
    <w:p w14:paraId="49AEA79E" w14:textId="77777777" w:rsidR="00690A89" w:rsidRDefault="00690A89" w:rsidP="00915024">
      <w:pPr>
        <w:pStyle w:val="NoSpacing"/>
      </w:pPr>
    </w:p>
    <w:p w14:paraId="4C6129D8" w14:textId="77777777" w:rsidR="003033BF" w:rsidRDefault="003033BF" w:rsidP="00915024">
      <w:pPr>
        <w:pStyle w:val="NoSpacing"/>
      </w:pPr>
    </w:p>
    <w:p w14:paraId="468F2E51" w14:textId="77777777" w:rsidR="003033BF" w:rsidRDefault="003033BF" w:rsidP="00915024">
      <w:pPr>
        <w:pStyle w:val="NoSpacing"/>
      </w:pPr>
    </w:p>
    <w:p w14:paraId="7DF0B403" w14:textId="77777777" w:rsidR="003033BF" w:rsidRDefault="003033BF" w:rsidP="00915024">
      <w:pPr>
        <w:pStyle w:val="NoSpacing"/>
      </w:pPr>
    </w:p>
    <w:p w14:paraId="1636C816" w14:textId="77777777" w:rsidR="003033BF" w:rsidRDefault="003033BF" w:rsidP="00915024">
      <w:pPr>
        <w:pStyle w:val="NoSpacing"/>
      </w:pPr>
    </w:p>
    <w:p w14:paraId="4EA6A42C" w14:textId="77777777" w:rsidR="003033BF" w:rsidRDefault="003033BF" w:rsidP="00915024">
      <w:pPr>
        <w:pStyle w:val="NoSpacing"/>
      </w:pPr>
    </w:p>
    <w:p w14:paraId="69F4FDF4" w14:textId="77777777" w:rsidR="003033BF" w:rsidRDefault="003033BF" w:rsidP="00915024">
      <w:pPr>
        <w:pStyle w:val="NoSpacing"/>
      </w:pPr>
    </w:p>
    <w:p w14:paraId="76BF6EE6" w14:textId="77777777" w:rsidR="003033BF" w:rsidRDefault="003033BF" w:rsidP="00915024">
      <w:pPr>
        <w:pStyle w:val="NoSpacing"/>
      </w:pPr>
    </w:p>
    <w:p w14:paraId="290E7806" w14:textId="77777777" w:rsidR="003033BF" w:rsidRDefault="003033BF" w:rsidP="00915024">
      <w:pPr>
        <w:pStyle w:val="NoSpacing"/>
      </w:pPr>
    </w:p>
    <w:p w14:paraId="2B1F4B6F" w14:textId="77777777" w:rsidR="003033BF" w:rsidRDefault="003033BF" w:rsidP="00915024">
      <w:pPr>
        <w:pStyle w:val="NoSpacing"/>
      </w:pPr>
    </w:p>
    <w:p w14:paraId="6A9D9F36" w14:textId="77777777" w:rsidR="003033BF" w:rsidRDefault="003033BF" w:rsidP="00915024">
      <w:pPr>
        <w:pStyle w:val="NoSpacing"/>
      </w:pPr>
    </w:p>
    <w:p w14:paraId="3BF1DC2B" w14:textId="77777777" w:rsidR="003033BF" w:rsidRDefault="003033BF" w:rsidP="00915024">
      <w:pPr>
        <w:pStyle w:val="NoSpacing"/>
      </w:pPr>
    </w:p>
    <w:p w14:paraId="489839A2" w14:textId="77777777" w:rsidR="003033BF" w:rsidRDefault="003033BF" w:rsidP="00915024">
      <w:pPr>
        <w:pStyle w:val="NoSpacing"/>
      </w:pPr>
    </w:p>
    <w:p w14:paraId="12E7D7CB" w14:textId="77777777" w:rsidR="003033BF" w:rsidRDefault="003033BF" w:rsidP="00915024">
      <w:pPr>
        <w:pStyle w:val="NoSpacing"/>
      </w:pPr>
    </w:p>
    <w:p w14:paraId="634E355A" w14:textId="77777777" w:rsidR="003033BF" w:rsidRDefault="003033BF" w:rsidP="00915024">
      <w:pPr>
        <w:pStyle w:val="NoSpacing"/>
      </w:pPr>
    </w:p>
    <w:p w14:paraId="4A6196C9" w14:textId="77777777" w:rsidR="003033BF" w:rsidRDefault="003033BF" w:rsidP="00915024">
      <w:pPr>
        <w:pStyle w:val="NoSpacing"/>
      </w:pPr>
    </w:p>
    <w:p w14:paraId="1CE275BD" w14:textId="77777777" w:rsidR="003033BF" w:rsidRDefault="003033BF" w:rsidP="00915024">
      <w:pPr>
        <w:pStyle w:val="NoSpacing"/>
      </w:pPr>
    </w:p>
    <w:p w14:paraId="36CB8989" w14:textId="77777777" w:rsidR="005B5EFA" w:rsidRPr="008C66B4" w:rsidRDefault="005B5EFA" w:rsidP="008C66B4">
      <w:pPr>
        <w:ind w:left="720"/>
        <w:rPr>
          <w:rFonts w:ascii="Perpetua" w:hAnsi="Perpetua"/>
          <w:sz w:val="20"/>
          <w:szCs w:val="20"/>
        </w:rPr>
      </w:pPr>
    </w:p>
    <w:sectPr w:rsidR="005B5EFA" w:rsidRPr="008C66B4" w:rsidSect="005664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A7FB" w14:textId="77777777" w:rsidR="00F873B5" w:rsidRDefault="00F873B5">
      <w:r>
        <w:separator/>
      </w:r>
    </w:p>
  </w:endnote>
  <w:endnote w:type="continuationSeparator" w:id="0">
    <w:p w14:paraId="5182EE90" w14:textId="77777777" w:rsidR="00F873B5" w:rsidRDefault="00F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DCF8" w14:textId="77777777" w:rsidR="003B1BD9" w:rsidRDefault="003B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010" w14:textId="77777777" w:rsidR="003B1BD9" w:rsidRDefault="003B1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9356" w14:textId="77777777" w:rsidR="003B1BD9" w:rsidRDefault="003B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169" w14:textId="77777777" w:rsidR="00F873B5" w:rsidRDefault="00F873B5">
      <w:r>
        <w:separator/>
      </w:r>
    </w:p>
  </w:footnote>
  <w:footnote w:type="continuationSeparator" w:id="0">
    <w:p w14:paraId="35CBADD1" w14:textId="77777777" w:rsidR="00F873B5" w:rsidRDefault="00F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08B4" w14:textId="77777777" w:rsidR="003B1BD9" w:rsidRDefault="003B1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754" w14:textId="77777777" w:rsidR="003B1BD9" w:rsidRDefault="003B1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CBC9" w14:textId="77777777" w:rsidR="003B1BD9" w:rsidRDefault="003B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F74"/>
    <w:multiLevelType w:val="hybridMultilevel"/>
    <w:tmpl w:val="595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20D1"/>
    <w:multiLevelType w:val="hybridMultilevel"/>
    <w:tmpl w:val="552E3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45B1A"/>
    <w:multiLevelType w:val="hybridMultilevel"/>
    <w:tmpl w:val="2BF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F29"/>
    <w:multiLevelType w:val="hybridMultilevel"/>
    <w:tmpl w:val="1B80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6CBF"/>
    <w:multiLevelType w:val="hybridMultilevel"/>
    <w:tmpl w:val="965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F45B5"/>
    <w:multiLevelType w:val="hybridMultilevel"/>
    <w:tmpl w:val="8A94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712"/>
    <w:multiLevelType w:val="hybridMultilevel"/>
    <w:tmpl w:val="FF26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43A9"/>
    <w:multiLevelType w:val="hybridMultilevel"/>
    <w:tmpl w:val="5D4E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2822"/>
    <w:multiLevelType w:val="hybridMultilevel"/>
    <w:tmpl w:val="2BE0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A27B2"/>
    <w:multiLevelType w:val="hybridMultilevel"/>
    <w:tmpl w:val="C9E8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2EA9"/>
    <w:multiLevelType w:val="hybridMultilevel"/>
    <w:tmpl w:val="3DF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55EF"/>
    <w:multiLevelType w:val="hybridMultilevel"/>
    <w:tmpl w:val="A10A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3A2"/>
    <w:multiLevelType w:val="hybridMultilevel"/>
    <w:tmpl w:val="E9C2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4DD4"/>
    <w:multiLevelType w:val="hybridMultilevel"/>
    <w:tmpl w:val="BC98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2B8C"/>
    <w:multiLevelType w:val="hybridMultilevel"/>
    <w:tmpl w:val="E9B0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6DC5"/>
    <w:multiLevelType w:val="hybridMultilevel"/>
    <w:tmpl w:val="55A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75A1"/>
    <w:multiLevelType w:val="hybridMultilevel"/>
    <w:tmpl w:val="0BF8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EAB"/>
    <w:multiLevelType w:val="hybridMultilevel"/>
    <w:tmpl w:val="0B6CAD8C"/>
    <w:lvl w:ilvl="0" w:tplc="04DA862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 w15:restartNumberingAfterBreak="0">
    <w:nsid w:val="41C433C8"/>
    <w:multiLevelType w:val="hybridMultilevel"/>
    <w:tmpl w:val="89B8C934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2DB1757"/>
    <w:multiLevelType w:val="hybridMultilevel"/>
    <w:tmpl w:val="0CD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6C14"/>
    <w:multiLevelType w:val="hybridMultilevel"/>
    <w:tmpl w:val="1322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41A16"/>
    <w:multiLevelType w:val="hybridMultilevel"/>
    <w:tmpl w:val="83BC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7F91"/>
    <w:multiLevelType w:val="hybridMultilevel"/>
    <w:tmpl w:val="BDF4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7C49"/>
    <w:multiLevelType w:val="hybridMultilevel"/>
    <w:tmpl w:val="CAAA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44AC2"/>
    <w:multiLevelType w:val="hybridMultilevel"/>
    <w:tmpl w:val="8AA8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7D0B"/>
    <w:multiLevelType w:val="hybridMultilevel"/>
    <w:tmpl w:val="6CF2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8B4013"/>
    <w:multiLevelType w:val="hybridMultilevel"/>
    <w:tmpl w:val="8760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F70DA"/>
    <w:multiLevelType w:val="hybridMultilevel"/>
    <w:tmpl w:val="8B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B5367"/>
    <w:multiLevelType w:val="hybridMultilevel"/>
    <w:tmpl w:val="A996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0D4104"/>
    <w:multiLevelType w:val="hybridMultilevel"/>
    <w:tmpl w:val="1322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342B7"/>
    <w:multiLevelType w:val="hybridMultilevel"/>
    <w:tmpl w:val="F1A8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36607"/>
    <w:multiLevelType w:val="hybridMultilevel"/>
    <w:tmpl w:val="7CD0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5EDF"/>
    <w:multiLevelType w:val="hybridMultilevel"/>
    <w:tmpl w:val="C61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5693E"/>
    <w:multiLevelType w:val="hybridMultilevel"/>
    <w:tmpl w:val="A63C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2493"/>
    <w:multiLevelType w:val="hybridMultilevel"/>
    <w:tmpl w:val="7892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B7E62"/>
    <w:multiLevelType w:val="hybridMultilevel"/>
    <w:tmpl w:val="FD12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4D98"/>
    <w:multiLevelType w:val="hybridMultilevel"/>
    <w:tmpl w:val="5E80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5912">
    <w:abstractNumId w:val="25"/>
  </w:num>
  <w:num w:numId="2" w16cid:durableId="1095055770">
    <w:abstractNumId w:val="1"/>
  </w:num>
  <w:num w:numId="3" w16cid:durableId="506289485">
    <w:abstractNumId w:val="17"/>
  </w:num>
  <w:num w:numId="4" w16cid:durableId="1321158548">
    <w:abstractNumId w:val="29"/>
  </w:num>
  <w:num w:numId="5" w16cid:durableId="430274416">
    <w:abstractNumId w:val="20"/>
  </w:num>
  <w:num w:numId="6" w16cid:durableId="276107651">
    <w:abstractNumId w:val="28"/>
  </w:num>
  <w:num w:numId="7" w16cid:durableId="1132138407">
    <w:abstractNumId w:val="16"/>
  </w:num>
  <w:num w:numId="8" w16cid:durableId="4476992">
    <w:abstractNumId w:val="31"/>
  </w:num>
  <w:num w:numId="9" w16cid:durableId="2117754044">
    <w:abstractNumId w:val="12"/>
  </w:num>
  <w:num w:numId="10" w16cid:durableId="363025945">
    <w:abstractNumId w:val="21"/>
  </w:num>
  <w:num w:numId="11" w16cid:durableId="739791576">
    <w:abstractNumId w:val="14"/>
  </w:num>
  <w:num w:numId="12" w16cid:durableId="1017847289">
    <w:abstractNumId w:val="23"/>
  </w:num>
  <w:num w:numId="13" w16cid:durableId="1087730665">
    <w:abstractNumId w:val="4"/>
  </w:num>
  <w:num w:numId="14" w16cid:durableId="406534893">
    <w:abstractNumId w:val="3"/>
  </w:num>
  <w:num w:numId="15" w16cid:durableId="19160529">
    <w:abstractNumId w:val="8"/>
  </w:num>
  <w:num w:numId="16" w16cid:durableId="1342314092">
    <w:abstractNumId w:val="11"/>
  </w:num>
  <w:num w:numId="17" w16cid:durableId="1896116404">
    <w:abstractNumId w:val="0"/>
  </w:num>
  <w:num w:numId="18" w16cid:durableId="219757693">
    <w:abstractNumId w:val="6"/>
  </w:num>
  <w:num w:numId="19" w16cid:durableId="1545167963">
    <w:abstractNumId w:val="24"/>
  </w:num>
  <w:num w:numId="20" w16cid:durableId="325862417">
    <w:abstractNumId w:val="9"/>
  </w:num>
  <w:num w:numId="21" w16cid:durableId="1591813336">
    <w:abstractNumId w:val="5"/>
  </w:num>
  <w:num w:numId="22" w16cid:durableId="99107439">
    <w:abstractNumId w:val="30"/>
  </w:num>
  <w:num w:numId="23" w16cid:durableId="657660670">
    <w:abstractNumId w:val="26"/>
  </w:num>
  <w:num w:numId="24" w16cid:durableId="1362703604">
    <w:abstractNumId w:val="7"/>
  </w:num>
  <w:num w:numId="25" w16cid:durableId="899558445">
    <w:abstractNumId w:val="10"/>
  </w:num>
  <w:num w:numId="26" w16cid:durableId="502164270">
    <w:abstractNumId w:val="34"/>
  </w:num>
  <w:num w:numId="27" w16cid:durableId="704596318">
    <w:abstractNumId w:val="27"/>
  </w:num>
  <w:num w:numId="28" w16cid:durableId="618800989">
    <w:abstractNumId w:val="33"/>
  </w:num>
  <w:num w:numId="29" w16cid:durableId="1415080657">
    <w:abstractNumId w:val="13"/>
  </w:num>
  <w:num w:numId="30" w16cid:durableId="42367188">
    <w:abstractNumId w:val="22"/>
  </w:num>
  <w:num w:numId="31" w16cid:durableId="1319382243">
    <w:abstractNumId w:val="36"/>
  </w:num>
  <w:num w:numId="32" w16cid:durableId="1524175010">
    <w:abstractNumId w:val="2"/>
  </w:num>
  <w:num w:numId="33" w16cid:durableId="114837106">
    <w:abstractNumId w:val="35"/>
  </w:num>
  <w:num w:numId="34" w16cid:durableId="855925207">
    <w:abstractNumId w:val="15"/>
  </w:num>
  <w:num w:numId="35" w16cid:durableId="1168132339">
    <w:abstractNumId w:val="19"/>
  </w:num>
  <w:num w:numId="36" w16cid:durableId="388920259">
    <w:abstractNumId w:val="18"/>
  </w:num>
  <w:num w:numId="37" w16cid:durableId="10691595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78"/>
    <w:rsid w:val="00002B24"/>
    <w:rsid w:val="00060E1F"/>
    <w:rsid w:val="00081730"/>
    <w:rsid w:val="00094B9D"/>
    <w:rsid w:val="000C2304"/>
    <w:rsid w:val="000E3F66"/>
    <w:rsid w:val="00124EF8"/>
    <w:rsid w:val="001609EA"/>
    <w:rsid w:val="00180E67"/>
    <w:rsid w:val="00184EBA"/>
    <w:rsid w:val="00194FDE"/>
    <w:rsid w:val="001B0BD1"/>
    <w:rsid w:val="00213DF8"/>
    <w:rsid w:val="00272F1E"/>
    <w:rsid w:val="00275CA4"/>
    <w:rsid w:val="002A3F3A"/>
    <w:rsid w:val="002D7A13"/>
    <w:rsid w:val="002E4F02"/>
    <w:rsid w:val="002F44BF"/>
    <w:rsid w:val="002F6F58"/>
    <w:rsid w:val="003033BF"/>
    <w:rsid w:val="003119C4"/>
    <w:rsid w:val="00345A03"/>
    <w:rsid w:val="003614E1"/>
    <w:rsid w:val="00377E32"/>
    <w:rsid w:val="003B1BD9"/>
    <w:rsid w:val="003B293A"/>
    <w:rsid w:val="00420BE8"/>
    <w:rsid w:val="00486AE6"/>
    <w:rsid w:val="004A2FE7"/>
    <w:rsid w:val="004D3B5C"/>
    <w:rsid w:val="004E157F"/>
    <w:rsid w:val="004E27DA"/>
    <w:rsid w:val="004F0A35"/>
    <w:rsid w:val="004F2754"/>
    <w:rsid w:val="004F355C"/>
    <w:rsid w:val="004F3668"/>
    <w:rsid w:val="00512A34"/>
    <w:rsid w:val="00540665"/>
    <w:rsid w:val="00546639"/>
    <w:rsid w:val="0056648F"/>
    <w:rsid w:val="00574838"/>
    <w:rsid w:val="00577D3C"/>
    <w:rsid w:val="00592C1D"/>
    <w:rsid w:val="00593C41"/>
    <w:rsid w:val="005B5EFA"/>
    <w:rsid w:val="005C32D6"/>
    <w:rsid w:val="005C5436"/>
    <w:rsid w:val="00615B73"/>
    <w:rsid w:val="006229D5"/>
    <w:rsid w:val="0064287C"/>
    <w:rsid w:val="0066746A"/>
    <w:rsid w:val="00690A89"/>
    <w:rsid w:val="00696E88"/>
    <w:rsid w:val="006C0D82"/>
    <w:rsid w:val="006D42EC"/>
    <w:rsid w:val="006E1E52"/>
    <w:rsid w:val="0071680E"/>
    <w:rsid w:val="007270DE"/>
    <w:rsid w:val="007408BA"/>
    <w:rsid w:val="007647F2"/>
    <w:rsid w:val="007A6549"/>
    <w:rsid w:val="007B4649"/>
    <w:rsid w:val="007B4AC3"/>
    <w:rsid w:val="007E55D2"/>
    <w:rsid w:val="00813D8E"/>
    <w:rsid w:val="00820540"/>
    <w:rsid w:val="00845620"/>
    <w:rsid w:val="00874927"/>
    <w:rsid w:val="00884DAB"/>
    <w:rsid w:val="008C66B4"/>
    <w:rsid w:val="008E04CD"/>
    <w:rsid w:val="00901973"/>
    <w:rsid w:val="0090744A"/>
    <w:rsid w:val="009079D4"/>
    <w:rsid w:val="00915024"/>
    <w:rsid w:val="00915204"/>
    <w:rsid w:val="00952557"/>
    <w:rsid w:val="00963978"/>
    <w:rsid w:val="00994571"/>
    <w:rsid w:val="009A2468"/>
    <w:rsid w:val="009F6DF0"/>
    <w:rsid w:val="00A41078"/>
    <w:rsid w:val="00A5522C"/>
    <w:rsid w:val="00A631BF"/>
    <w:rsid w:val="00A66172"/>
    <w:rsid w:val="00AC0678"/>
    <w:rsid w:val="00AE73B1"/>
    <w:rsid w:val="00AF4B46"/>
    <w:rsid w:val="00B01B9E"/>
    <w:rsid w:val="00B25DC6"/>
    <w:rsid w:val="00B35E7B"/>
    <w:rsid w:val="00B43CB9"/>
    <w:rsid w:val="00B66CDB"/>
    <w:rsid w:val="00BA7C0E"/>
    <w:rsid w:val="00BC1053"/>
    <w:rsid w:val="00BC4AA2"/>
    <w:rsid w:val="00BC56FB"/>
    <w:rsid w:val="00BD3971"/>
    <w:rsid w:val="00BD4DF8"/>
    <w:rsid w:val="00BE43DC"/>
    <w:rsid w:val="00BE6880"/>
    <w:rsid w:val="00BE71D3"/>
    <w:rsid w:val="00C1506C"/>
    <w:rsid w:val="00C21FC8"/>
    <w:rsid w:val="00C254A6"/>
    <w:rsid w:val="00C45E90"/>
    <w:rsid w:val="00C77E30"/>
    <w:rsid w:val="00C82FFC"/>
    <w:rsid w:val="00C94192"/>
    <w:rsid w:val="00CB33D9"/>
    <w:rsid w:val="00CC434E"/>
    <w:rsid w:val="00CC73BD"/>
    <w:rsid w:val="00CD5EE6"/>
    <w:rsid w:val="00CE240D"/>
    <w:rsid w:val="00D5650B"/>
    <w:rsid w:val="00D65A23"/>
    <w:rsid w:val="00D76E7D"/>
    <w:rsid w:val="00DB6F6B"/>
    <w:rsid w:val="00DC40F1"/>
    <w:rsid w:val="00E202C3"/>
    <w:rsid w:val="00E4181D"/>
    <w:rsid w:val="00E72B47"/>
    <w:rsid w:val="00E81013"/>
    <w:rsid w:val="00E82E6A"/>
    <w:rsid w:val="00E857D8"/>
    <w:rsid w:val="00EB227F"/>
    <w:rsid w:val="00EC1CDF"/>
    <w:rsid w:val="00EE7780"/>
    <w:rsid w:val="00EF5B47"/>
    <w:rsid w:val="00F32620"/>
    <w:rsid w:val="00F54A39"/>
    <w:rsid w:val="00F85A99"/>
    <w:rsid w:val="00F873B5"/>
    <w:rsid w:val="00FB3227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4EE65C5"/>
  <w15:docId w15:val="{53FFD651-A3B7-4697-AAB8-E1B0DD8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07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078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A4107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A4107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107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A41078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615B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0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D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E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15024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locked/>
    <w:rsid w:val="007B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on_chriszt@dekalbschoolsga.org" TargetMode="External"/><Relationship Id="rId13" Type="http://schemas.openxmlformats.org/officeDocument/2006/relationships/hyperlink" Target="https://forms.gle/baig4DDHPQBu64WH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councilforeconed.org/shopping_product_detail.asp?pid=5242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aura_lampron@dekalbschoolsg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97E-B806-4F72-B71C-C50D2764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Vincent</dc:creator>
  <cp:lastModifiedBy>Laura Lampron (Dunwoody High)</cp:lastModifiedBy>
  <cp:revision>4</cp:revision>
  <cp:lastPrinted>2012-05-15T18:50:00Z</cp:lastPrinted>
  <dcterms:created xsi:type="dcterms:W3CDTF">2023-07-26T23:28:00Z</dcterms:created>
  <dcterms:modified xsi:type="dcterms:W3CDTF">2024-05-17T14:38:00Z</dcterms:modified>
</cp:coreProperties>
</file>